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AA" w:rsidRPr="000221B1" w:rsidRDefault="00ED20AA" w:rsidP="00ED20AA">
      <w:pPr>
        <w:jc w:val="center"/>
        <w:rPr>
          <w:rFonts w:ascii="Times New Roman" w:hAnsi="Times New Roman"/>
          <w:b/>
          <w:sz w:val="28"/>
          <w:szCs w:val="28"/>
        </w:rPr>
      </w:pPr>
      <w:r w:rsidRPr="000221B1"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Look w:val="01E0"/>
      </w:tblPr>
      <w:tblGrid>
        <w:gridCol w:w="8472"/>
        <w:gridCol w:w="1134"/>
      </w:tblGrid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widowControl w:val="0"/>
              <w:tabs>
                <w:tab w:val="left" w:pos="6665"/>
                <w:tab w:val="left" w:pos="6807"/>
              </w:tabs>
              <w:suppressAutoHyphens/>
              <w:autoSpaceDE w:val="0"/>
              <w:autoSpaceDN w:val="0"/>
              <w:adjustRightInd w:val="0"/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 xml:space="preserve">Книга 7 </w:t>
            </w:r>
          </w:p>
        </w:tc>
        <w:tc>
          <w:tcPr>
            <w:tcW w:w="1134" w:type="dxa"/>
            <w:vAlign w:val="bottom"/>
          </w:tcPr>
          <w:p w:rsidR="000221B1" w:rsidRPr="000221B1" w:rsidRDefault="000221B1" w:rsidP="00753B8D">
            <w:pPr>
              <w:pStyle w:val="Default"/>
              <w:tabs>
                <w:tab w:val="left" w:pos="142"/>
              </w:tabs>
              <w:spacing w:before="40" w:after="40" w:line="360" w:lineRule="auto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widowControl w:val="0"/>
              <w:tabs>
                <w:tab w:val="left" w:pos="6665"/>
                <w:tab w:val="left" w:pos="6807"/>
              </w:tabs>
              <w:suppressAutoHyphens/>
              <w:autoSpaceDE w:val="0"/>
              <w:autoSpaceDN w:val="0"/>
              <w:adjustRightInd w:val="0"/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pStyle w:val="Default"/>
              <w:tabs>
                <w:tab w:val="left" w:pos="142"/>
              </w:tabs>
              <w:spacing w:before="40" w:after="4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Style w:val="a3"/>
                <w:rFonts w:ascii="Times New Roman" w:hAnsi="Times New Roman"/>
                <w:bCs w:val="0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 Развитие институционального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pStyle w:val="Default"/>
              <w:tabs>
                <w:tab w:val="left" w:pos="142"/>
              </w:tabs>
              <w:spacing w:before="40" w:after="4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Style w:val="A20"/>
                <w:rFonts w:ascii="Times New Roman" w:hAnsi="Times New Roman"/>
                <w:color w:val="auto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.3.1. Проведение общественно-профессиональной экспертизы новых образовательных программ, разработанных для внедрений в учреждениях, входящих в сеть образовательных учреждений на базе ресурсного центра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pStyle w:val="Default"/>
              <w:tabs>
                <w:tab w:val="left" w:pos="142"/>
              </w:tabs>
              <w:spacing w:before="40" w:after="40"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.3.1.1. Отчет о работе постоянной площадки для реализации механизма общественно-профессиональной экспертизы новых образовательных программ, внедряемых в сети образовательных учреждений на базе ресурсного центра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napToGrid w:val="0"/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5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 w:firstLine="3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.3.1.2. Аналитический доклад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napToGrid w:val="0"/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37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665"/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eastAsia="Times New Roman" w:hAnsi="Times New Roman"/>
                <w:bCs/>
                <w:noProof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.3.2. Доработка и экспертиза разработанных сетевых образовательных программ со стороны работодателей отрасли, региональных органов управления образованием, учебно-методических объединений вузов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napToGrid w:val="0"/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86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widowControl w:val="0"/>
              <w:tabs>
                <w:tab w:val="left" w:pos="6665"/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.3.2.1. Экспертные заключения на разработанные сетевые образовательные программы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87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widowControl w:val="0"/>
              <w:tabs>
                <w:tab w:val="left" w:pos="6665"/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.3.2.2. Отчет о доработке проектов сетевых образовательных программ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174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665"/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32"/>
              </w:rPr>
            </w:pPr>
            <w:r w:rsidRPr="000221B1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 xml:space="preserve">.3.2.3. </w:t>
            </w:r>
            <w:r w:rsidRPr="000221B1">
              <w:rPr>
                <w:rFonts w:ascii="Times New Roman" w:hAnsi="Times New Roman"/>
                <w:sz w:val="28"/>
                <w:szCs w:val="28"/>
                <w:shd w:val="clear" w:color="000000" w:fill="FFFFFF"/>
              </w:rPr>
              <w:t xml:space="preserve">Доработка методических 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рекомендаций по апробации разработанных образовательных программ</w:t>
            </w:r>
            <w:r w:rsidRPr="000221B1">
              <w:rPr>
                <w:rFonts w:ascii="Times New Roman" w:hAnsi="Times New Roman"/>
                <w:sz w:val="28"/>
                <w:szCs w:val="3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196</w:t>
            </w:r>
          </w:p>
        </w:tc>
      </w:tr>
    </w:tbl>
    <w:p w:rsidR="00753B8D" w:rsidRDefault="00753B8D">
      <w:r>
        <w:br w:type="page"/>
      </w:r>
    </w:p>
    <w:tbl>
      <w:tblPr>
        <w:tblW w:w="0" w:type="auto"/>
        <w:tblLook w:val="01E0"/>
      </w:tblPr>
      <w:tblGrid>
        <w:gridCol w:w="8472"/>
        <w:gridCol w:w="1134"/>
      </w:tblGrid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1. Положение о проведении общественно-профессиональной экспертизы образовательных программ, внедряемых в сети образовательных учреждений на базе МОРЦ в области добычи полезных ископаемых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386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 xml:space="preserve">Приложение 2. Регистрационный список участников семинара </w:t>
            </w:r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 xml:space="preserve">«Основные условия </w:t>
            </w:r>
            <w:proofErr w:type="gramStart"/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>реализации программ профессиональной подготовки специалистов горного профиля</w:t>
            </w:r>
            <w:proofErr w:type="gramEnd"/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 xml:space="preserve"> в рамках деятельности МОРЦ»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389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 xml:space="preserve">Приложение 3. Регистрационный список участников семинара </w:t>
            </w:r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 xml:space="preserve">Информационно-аналитическое и маркетинговое сопровождение </w:t>
            </w:r>
            <w:proofErr w:type="gramStart"/>
            <w:r w:rsidRPr="000221B1">
              <w:rPr>
                <w:rFonts w:ascii="Times New Roman" w:hAnsi="Times New Roman"/>
                <w:sz w:val="28"/>
                <w:szCs w:val="28"/>
              </w:rPr>
              <w:t>реализации программ профессиональной переподготовки работников горной отрасли</w:t>
            </w:r>
            <w:proofErr w:type="gramEnd"/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391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 xml:space="preserve">Приложение 4. Регистрационный список участников семинара </w:t>
            </w:r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0221B1">
              <w:rPr>
                <w:rFonts w:ascii="Times New Roman" w:hAnsi="Times New Roman"/>
                <w:sz w:val="28"/>
                <w:szCs w:val="28"/>
              </w:rPr>
              <w:t>Проблемы и перспективы реализации сетевых образовательных программ повышения квалификации в соответствии с технологическими и организационными условиями предприятий  и организаций горной отрасли</w:t>
            </w:r>
            <w:r w:rsidRPr="000221B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393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>Приложение 5. Соглашение о сотрудничестве Межрегионального отраслевого ресурсного центра в области добычи полезных ископаемых и Экспертного совета по профессиональному образованию Кемеровской области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396</w:t>
            </w:r>
          </w:p>
        </w:tc>
      </w:tr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pStyle w:val="a9"/>
              <w:widowControl w:val="0"/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>Приложение 6. Копия письма о направлении на согласование Заказчику плана и графика проведения семинаров «Общественно-профессиональная экспертиза новых образовательных программ, внедряемых в сети образовательных учреждений на базе ресурсного центра»</w:t>
            </w:r>
          </w:p>
        </w:tc>
        <w:tc>
          <w:tcPr>
            <w:tcW w:w="1134" w:type="dxa"/>
            <w:vAlign w:val="center"/>
          </w:tcPr>
          <w:p w:rsidR="000221B1" w:rsidRPr="000221B1" w:rsidRDefault="00003450" w:rsidP="00003450">
            <w:pPr>
              <w:widowControl w:val="0"/>
              <w:tabs>
                <w:tab w:val="left" w:pos="142"/>
              </w:tabs>
              <w:snapToGrid w:val="0"/>
              <w:spacing w:before="40" w:after="40" w:line="360" w:lineRule="auto"/>
              <w:jc w:val="center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399</w:t>
            </w:r>
          </w:p>
        </w:tc>
      </w:tr>
    </w:tbl>
    <w:p w:rsidR="00753B8D" w:rsidRDefault="00753B8D">
      <w:r>
        <w:br w:type="page"/>
      </w:r>
    </w:p>
    <w:tbl>
      <w:tblPr>
        <w:tblW w:w="0" w:type="auto"/>
        <w:tblLook w:val="01E0"/>
      </w:tblPr>
      <w:tblGrid>
        <w:gridCol w:w="8472"/>
        <w:gridCol w:w="1134"/>
      </w:tblGrid>
      <w:tr w:rsidR="000221B1" w:rsidRPr="000221B1" w:rsidTr="00003450">
        <w:tc>
          <w:tcPr>
            <w:tcW w:w="8472" w:type="dxa"/>
          </w:tcPr>
          <w:p w:rsidR="000221B1" w:rsidRPr="000221B1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7. Копия письма в ОУ </w:t>
            </w:r>
            <w:proofErr w:type="gramStart"/>
            <w:r w:rsidRPr="000221B1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0221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221B1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0221B1">
              <w:rPr>
                <w:rFonts w:ascii="Times New Roman" w:hAnsi="Times New Roman"/>
                <w:sz w:val="28"/>
                <w:szCs w:val="28"/>
              </w:rPr>
              <w:t xml:space="preserve"> приглашением принять участие в общественно-профессиональной экспертизе проектов новых сетевых образовательных программ</w:t>
            </w:r>
          </w:p>
        </w:tc>
        <w:tc>
          <w:tcPr>
            <w:tcW w:w="1134" w:type="dxa"/>
            <w:vAlign w:val="bottom"/>
          </w:tcPr>
          <w:p w:rsidR="000221B1" w:rsidRPr="000221B1" w:rsidRDefault="00003450" w:rsidP="00753B8D">
            <w:pPr>
              <w:widowControl w:val="0"/>
              <w:tabs>
                <w:tab w:val="left" w:pos="142"/>
              </w:tabs>
              <w:snapToGrid w:val="0"/>
              <w:spacing w:before="40" w:after="40" w:line="360" w:lineRule="auto"/>
              <w:jc w:val="right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403</w:t>
            </w:r>
          </w:p>
        </w:tc>
      </w:tr>
      <w:tr w:rsidR="000221B1" w:rsidRPr="0001066A" w:rsidTr="00003450">
        <w:tc>
          <w:tcPr>
            <w:tcW w:w="8472" w:type="dxa"/>
          </w:tcPr>
          <w:p w:rsidR="000221B1" w:rsidRPr="0001066A" w:rsidRDefault="000221B1" w:rsidP="00753B8D">
            <w:pPr>
              <w:tabs>
                <w:tab w:val="left" w:pos="6807"/>
              </w:tabs>
              <w:spacing w:before="40" w:after="40" w:line="360" w:lineRule="auto"/>
              <w:ind w:right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21B1">
              <w:rPr>
                <w:rFonts w:ascii="Times New Roman" w:hAnsi="Times New Roman"/>
                <w:sz w:val="28"/>
                <w:szCs w:val="28"/>
              </w:rPr>
              <w:t>Приложение 8. Копия письма о направлении на согласование Заказчику списка экспертов, привлекаемых для проведения экспертизы разработанных сетевых программ</w:t>
            </w:r>
          </w:p>
        </w:tc>
        <w:tc>
          <w:tcPr>
            <w:tcW w:w="1134" w:type="dxa"/>
            <w:vAlign w:val="bottom"/>
          </w:tcPr>
          <w:p w:rsidR="000221B1" w:rsidRPr="0001066A" w:rsidRDefault="00003450" w:rsidP="00753B8D">
            <w:pPr>
              <w:widowControl w:val="0"/>
              <w:tabs>
                <w:tab w:val="left" w:pos="142"/>
              </w:tabs>
              <w:snapToGrid w:val="0"/>
              <w:spacing w:before="40" w:after="40" w:line="360" w:lineRule="auto"/>
              <w:jc w:val="right"/>
              <w:rPr>
                <w:rStyle w:val="A20"/>
                <w:rFonts w:ascii="Times New Roman" w:eastAsia="Times New Roman" w:hAnsi="Times New Roman"/>
                <w:color w:val="auto"/>
              </w:rPr>
            </w:pPr>
            <w:r>
              <w:rPr>
                <w:rStyle w:val="A20"/>
                <w:rFonts w:ascii="Times New Roman" w:eastAsia="Times New Roman" w:hAnsi="Times New Roman"/>
                <w:color w:val="auto"/>
              </w:rPr>
              <w:t>404</w:t>
            </w:r>
          </w:p>
        </w:tc>
      </w:tr>
    </w:tbl>
    <w:p w:rsidR="000221B1" w:rsidRDefault="000221B1" w:rsidP="00ED20AA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0221B1" w:rsidSect="00801651">
      <w:footerReference w:type="default" r:id="rId6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414" w:rsidRDefault="00CE7414" w:rsidP="006B78D7">
      <w:pPr>
        <w:spacing w:after="0" w:line="240" w:lineRule="auto"/>
      </w:pPr>
      <w:r>
        <w:separator/>
      </w:r>
    </w:p>
  </w:endnote>
  <w:endnote w:type="continuationSeparator" w:id="0">
    <w:p w:rsidR="00CE7414" w:rsidRDefault="00CE7414" w:rsidP="006B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B3" w:rsidRPr="00801651" w:rsidRDefault="00A603E6">
    <w:pPr>
      <w:pStyle w:val="a7"/>
      <w:jc w:val="center"/>
      <w:rPr>
        <w:rFonts w:ascii="Times New Roman" w:hAnsi="Times New Roman"/>
        <w:sz w:val="24"/>
        <w:szCs w:val="24"/>
      </w:rPr>
    </w:pPr>
    <w:r w:rsidRPr="00801651">
      <w:rPr>
        <w:rFonts w:ascii="Times New Roman" w:hAnsi="Times New Roman"/>
        <w:sz w:val="24"/>
        <w:szCs w:val="24"/>
      </w:rPr>
      <w:fldChar w:fldCharType="begin"/>
    </w:r>
    <w:r w:rsidR="00423336" w:rsidRPr="00801651">
      <w:rPr>
        <w:rFonts w:ascii="Times New Roman" w:hAnsi="Times New Roman"/>
        <w:sz w:val="24"/>
        <w:szCs w:val="24"/>
      </w:rPr>
      <w:instrText xml:space="preserve"> PAGE   \* MERGEFORMAT </w:instrText>
    </w:r>
    <w:r w:rsidRPr="00801651">
      <w:rPr>
        <w:rFonts w:ascii="Times New Roman" w:hAnsi="Times New Roman"/>
        <w:sz w:val="24"/>
        <w:szCs w:val="24"/>
      </w:rPr>
      <w:fldChar w:fldCharType="separate"/>
    </w:r>
    <w:r w:rsidR="00003450">
      <w:rPr>
        <w:rFonts w:ascii="Times New Roman" w:hAnsi="Times New Roman"/>
        <w:noProof/>
        <w:sz w:val="24"/>
        <w:szCs w:val="24"/>
      </w:rPr>
      <w:t>4</w:t>
    </w:r>
    <w:r w:rsidRPr="00801651">
      <w:rPr>
        <w:rFonts w:ascii="Times New Roman" w:hAnsi="Times New Roman"/>
        <w:sz w:val="24"/>
        <w:szCs w:val="24"/>
      </w:rPr>
      <w:fldChar w:fldCharType="end"/>
    </w:r>
  </w:p>
  <w:p w:rsidR="006B78D7" w:rsidRDefault="006B78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414" w:rsidRDefault="00CE7414" w:rsidP="006B78D7">
      <w:pPr>
        <w:spacing w:after="0" w:line="240" w:lineRule="auto"/>
      </w:pPr>
      <w:r>
        <w:separator/>
      </w:r>
    </w:p>
  </w:footnote>
  <w:footnote w:type="continuationSeparator" w:id="0">
    <w:p w:rsidR="00CE7414" w:rsidRDefault="00CE7414" w:rsidP="006B7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0AA"/>
    <w:rsid w:val="00003450"/>
    <w:rsid w:val="000221B1"/>
    <w:rsid w:val="00212AB3"/>
    <w:rsid w:val="00284944"/>
    <w:rsid w:val="002D6761"/>
    <w:rsid w:val="003E14A4"/>
    <w:rsid w:val="003F7578"/>
    <w:rsid w:val="00423336"/>
    <w:rsid w:val="00457CD6"/>
    <w:rsid w:val="00513267"/>
    <w:rsid w:val="006B78D7"/>
    <w:rsid w:val="00701DA8"/>
    <w:rsid w:val="00753B8D"/>
    <w:rsid w:val="007A42C1"/>
    <w:rsid w:val="00800DC5"/>
    <w:rsid w:val="00801651"/>
    <w:rsid w:val="00973472"/>
    <w:rsid w:val="00A603E6"/>
    <w:rsid w:val="00A8477D"/>
    <w:rsid w:val="00A86F45"/>
    <w:rsid w:val="00B127B7"/>
    <w:rsid w:val="00B225DD"/>
    <w:rsid w:val="00C65D15"/>
    <w:rsid w:val="00CE7414"/>
    <w:rsid w:val="00E279C7"/>
    <w:rsid w:val="00EA1A1E"/>
    <w:rsid w:val="00ED20AA"/>
    <w:rsid w:val="00F2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D2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ED20AA"/>
    <w:pPr>
      <w:spacing w:line="241" w:lineRule="atLeast"/>
    </w:pPr>
    <w:rPr>
      <w:color w:val="auto"/>
    </w:rPr>
  </w:style>
  <w:style w:type="character" w:customStyle="1" w:styleId="A20">
    <w:name w:val="A2"/>
    <w:uiPriority w:val="99"/>
    <w:rsid w:val="00ED20AA"/>
    <w:rPr>
      <w:color w:val="221E1F"/>
      <w:sz w:val="28"/>
      <w:szCs w:val="28"/>
    </w:rPr>
  </w:style>
  <w:style w:type="character" w:styleId="a3">
    <w:name w:val="Strong"/>
    <w:basedOn w:val="a0"/>
    <w:qFormat/>
    <w:rsid w:val="00ED20AA"/>
    <w:rPr>
      <w:b/>
      <w:bCs/>
    </w:rPr>
  </w:style>
  <w:style w:type="paragraph" w:customStyle="1" w:styleId="FR1">
    <w:name w:val="FR1"/>
    <w:rsid w:val="00ED20AA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4">
    <w:name w:val="List Paragraph"/>
    <w:basedOn w:val="a"/>
    <w:uiPriority w:val="34"/>
    <w:qFormat/>
    <w:rsid w:val="00ED20A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B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B78D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B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78D7"/>
    <w:rPr>
      <w:rFonts w:ascii="Calibri" w:eastAsia="Calibri" w:hAnsi="Calibri" w:cs="Times New Roman"/>
    </w:rPr>
  </w:style>
  <w:style w:type="paragraph" w:styleId="a9">
    <w:name w:val="No Spacing"/>
    <w:link w:val="aa"/>
    <w:uiPriority w:val="1"/>
    <w:qFormat/>
    <w:rsid w:val="000221B1"/>
    <w:rPr>
      <w:sz w:val="22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221B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5</cp:revision>
  <cp:lastPrinted>2013-05-14T07:04:00Z</cp:lastPrinted>
  <dcterms:created xsi:type="dcterms:W3CDTF">2013-05-13T07:14:00Z</dcterms:created>
  <dcterms:modified xsi:type="dcterms:W3CDTF">2013-05-14T07:04:00Z</dcterms:modified>
</cp:coreProperties>
</file>